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58EEE" w14:textId="77777777" w:rsidR="0068113A" w:rsidRDefault="0068113A">
      <w:pPr>
        <w:pStyle w:val="Standard"/>
        <w:widowControl w:val="0"/>
        <w:jc w:val="both"/>
        <w:rPr>
          <w:rFonts w:ascii="Times New Roman" w:eastAsia="Times New Roman" w:hAnsi="Times New Roman" w:cs="Calibri"/>
          <w:b/>
          <w:sz w:val="22"/>
          <w:szCs w:val="22"/>
          <w:lang w:eastAsia="pl-PL"/>
        </w:rPr>
      </w:pPr>
    </w:p>
    <w:p w14:paraId="00A901F4" w14:textId="77777777" w:rsidR="0068113A" w:rsidRDefault="00000000">
      <w:pPr>
        <w:pStyle w:val="Standard"/>
        <w:widowControl w:val="0"/>
        <w:jc w:val="both"/>
        <w:rPr>
          <w:rFonts w:ascii="Times New Roman" w:eastAsia="Times New Roman" w:hAnsi="Times New Roman" w:cs="Calibri"/>
          <w:b/>
          <w:sz w:val="22"/>
          <w:szCs w:val="22"/>
          <w:lang w:eastAsia="pl-PL"/>
        </w:rPr>
      </w:pP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b/>
          <w:sz w:val="22"/>
          <w:szCs w:val="22"/>
          <w:lang w:eastAsia="pl-PL"/>
        </w:rPr>
        <w:tab/>
      </w:r>
      <w:r>
        <w:rPr>
          <w:rFonts w:ascii="Times New Roman" w:eastAsia="Times New Roman" w:hAnsi="Times New Roman" w:cs="Calibri"/>
          <w:sz w:val="22"/>
          <w:szCs w:val="22"/>
          <w:lang w:eastAsia="pl-PL"/>
        </w:rPr>
        <w:t>Załącznik nr 3</w:t>
      </w:r>
    </w:p>
    <w:p w14:paraId="6EBC97AC" w14:textId="77777777" w:rsidR="0068113A" w:rsidRDefault="00000000">
      <w:pPr>
        <w:pStyle w:val="Standard"/>
        <w:widowControl w:val="0"/>
        <w:jc w:val="both"/>
        <w:rPr>
          <w:rFonts w:ascii="Times New Roman" w:eastAsia="Times New Roman" w:hAnsi="Times New Roman" w:cs="Calibri"/>
          <w:sz w:val="22"/>
          <w:szCs w:val="22"/>
          <w:lang w:eastAsia="pl-PL"/>
        </w:rPr>
      </w:pP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r>
      <w:r>
        <w:rPr>
          <w:rFonts w:ascii="Times New Roman" w:eastAsia="Times New Roman" w:hAnsi="Times New Roman" w:cs="Calibri"/>
          <w:sz w:val="22"/>
          <w:szCs w:val="22"/>
          <w:lang w:eastAsia="pl-PL"/>
        </w:rPr>
        <w:tab/>
        <w:t>do zapytania ofertowego</w:t>
      </w:r>
    </w:p>
    <w:p w14:paraId="54139DDE" w14:textId="77777777" w:rsidR="0068113A" w:rsidRDefault="0068113A">
      <w:pPr>
        <w:pStyle w:val="Standard"/>
        <w:widowControl w:val="0"/>
        <w:jc w:val="both"/>
        <w:rPr>
          <w:rFonts w:ascii="Times New Roman" w:eastAsia="Times New Roman" w:hAnsi="Times New Roman" w:cs="Calibri"/>
          <w:sz w:val="22"/>
          <w:szCs w:val="22"/>
          <w:lang w:eastAsia="pl-PL"/>
        </w:rPr>
      </w:pPr>
    </w:p>
    <w:p w14:paraId="0F9C20BF" w14:textId="66C26797" w:rsidR="0068113A" w:rsidRDefault="00000000">
      <w:pPr>
        <w:pStyle w:val="Standard"/>
        <w:widowControl w:val="0"/>
        <w:jc w:val="both"/>
        <w:rPr>
          <w:rFonts w:ascii="Times New Roman" w:eastAsia="Times New Roman" w:hAnsi="Times New Roman" w:cs="Calibri"/>
          <w:b/>
          <w:bCs/>
          <w:sz w:val="22"/>
          <w:szCs w:val="22"/>
          <w:lang w:eastAsia="pl-PL"/>
        </w:rPr>
      </w:pPr>
      <w:r>
        <w:rPr>
          <w:rFonts w:ascii="Times New Roman" w:eastAsia="Times New Roman" w:hAnsi="Times New Roman" w:cs="Calibri"/>
          <w:b/>
          <w:bCs/>
          <w:sz w:val="22"/>
          <w:szCs w:val="22"/>
          <w:lang w:eastAsia="pl-PL"/>
        </w:rPr>
        <w:tab/>
      </w:r>
      <w:r>
        <w:rPr>
          <w:rFonts w:ascii="Times New Roman" w:eastAsia="Times New Roman" w:hAnsi="Times New Roman" w:cs="Calibri"/>
          <w:b/>
          <w:bCs/>
          <w:sz w:val="22"/>
          <w:szCs w:val="22"/>
          <w:lang w:eastAsia="pl-PL"/>
        </w:rPr>
        <w:tab/>
        <w:t>UMOWA……/202</w:t>
      </w:r>
      <w:r w:rsidR="003E068D">
        <w:rPr>
          <w:rFonts w:ascii="Times New Roman" w:eastAsia="Times New Roman" w:hAnsi="Times New Roman" w:cs="Calibri"/>
          <w:b/>
          <w:bCs/>
          <w:sz w:val="22"/>
          <w:szCs w:val="22"/>
          <w:lang w:eastAsia="pl-PL"/>
        </w:rPr>
        <w:t>4</w:t>
      </w:r>
      <w:r>
        <w:rPr>
          <w:rFonts w:ascii="Times New Roman" w:eastAsia="Times New Roman" w:hAnsi="Times New Roman" w:cs="Calibri"/>
          <w:b/>
          <w:bCs/>
          <w:sz w:val="22"/>
          <w:szCs w:val="22"/>
          <w:lang w:eastAsia="pl-PL"/>
        </w:rPr>
        <w:t xml:space="preserve"> powierzenia przetwarzania danych osobowych</w:t>
      </w:r>
    </w:p>
    <w:p w14:paraId="73A103B8" w14:textId="77777777" w:rsidR="0068113A" w:rsidRDefault="0068113A">
      <w:pPr>
        <w:pStyle w:val="Standard"/>
        <w:widowControl w:val="0"/>
        <w:jc w:val="both"/>
        <w:rPr>
          <w:rFonts w:eastAsia="Times New Roman" w:cs="Calibri"/>
          <w:b/>
          <w:lang w:eastAsia="pl-PL"/>
        </w:rPr>
      </w:pPr>
    </w:p>
    <w:p w14:paraId="03189CDD" w14:textId="4C7245B1" w:rsidR="0068113A" w:rsidRDefault="00000000">
      <w:pPr>
        <w:pStyle w:val="Standard"/>
        <w:widowControl w:val="0"/>
        <w:jc w:val="both"/>
      </w:pPr>
      <w:r>
        <w:rPr>
          <w:rFonts w:ascii="Times New Roman" w:eastAsia="Times New Roman" w:hAnsi="Times New Roman" w:cs="Times New Roman"/>
          <w:sz w:val="22"/>
          <w:szCs w:val="22"/>
          <w:lang w:eastAsia="pl-PL"/>
        </w:rPr>
        <w:t xml:space="preserve">Zawarta w Głownie w dniu …. …… </w:t>
      </w:r>
      <w:r>
        <w:rPr>
          <w:rFonts w:ascii="Times New Roman" w:eastAsia="Times New Roman" w:hAnsi="Times New Roman" w:cs="Times New Roman"/>
          <w:b/>
          <w:sz w:val="22"/>
          <w:szCs w:val="22"/>
          <w:lang w:eastAsia="pl-PL"/>
        </w:rPr>
        <w:t>202</w:t>
      </w:r>
      <w:r w:rsidR="003E068D">
        <w:rPr>
          <w:rFonts w:ascii="Times New Roman" w:eastAsia="Times New Roman" w:hAnsi="Times New Roman" w:cs="Times New Roman"/>
          <w:b/>
          <w:sz w:val="22"/>
          <w:szCs w:val="22"/>
          <w:lang w:eastAsia="pl-PL"/>
        </w:rPr>
        <w:t>4</w:t>
      </w:r>
      <w:r>
        <w:rPr>
          <w:rFonts w:ascii="Times New Roman" w:eastAsia="Times New Roman" w:hAnsi="Times New Roman" w:cs="Times New Roman"/>
          <w:b/>
          <w:sz w:val="22"/>
          <w:szCs w:val="22"/>
          <w:lang w:eastAsia="pl-PL"/>
        </w:rPr>
        <w:t xml:space="preserve"> r.</w:t>
      </w:r>
      <w:r>
        <w:rPr>
          <w:rFonts w:ascii="Times New Roman" w:eastAsia="Times New Roman" w:hAnsi="Times New Roman" w:cs="Times New Roman"/>
          <w:sz w:val="22"/>
          <w:szCs w:val="22"/>
          <w:lang w:eastAsia="pl-PL"/>
        </w:rPr>
        <w:t xml:space="preserve"> pomiędzy:</w:t>
      </w:r>
    </w:p>
    <w:p w14:paraId="624676DE" w14:textId="77777777" w:rsidR="0068113A" w:rsidRDefault="0068113A">
      <w:pPr>
        <w:pStyle w:val="Standard"/>
        <w:widowControl w:val="0"/>
        <w:jc w:val="both"/>
        <w:rPr>
          <w:rFonts w:ascii="Times New Roman" w:eastAsia="Times New Roman" w:hAnsi="Times New Roman" w:cs="Times New Roman"/>
          <w:sz w:val="22"/>
          <w:szCs w:val="22"/>
          <w:lang w:eastAsia="pl-PL"/>
        </w:rPr>
      </w:pPr>
    </w:p>
    <w:p w14:paraId="444AFF69" w14:textId="77777777" w:rsidR="0068113A" w:rsidRDefault="00000000">
      <w:pPr>
        <w:pStyle w:val="Standard"/>
        <w:numPr>
          <w:ilvl w:val="0"/>
          <w:numId w:val="2"/>
        </w:numPr>
        <w:jc w:val="both"/>
      </w:pPr>
      <w:r>
        <w:rPr>
          <w:rFonts w:ascii="Times New Roman" w:hAnsi="Times New Roman" w:cs="Times New Roman"/>
          <w:b/>
          <w:bCs/>
          <w:color w:val="000000"/>
          <w:sz w:val="22"/>
          <w:szCs w:val="22"/>
        </w:rPr>
        <w:t xml:space="preserve">Powiatem Zgierskim, ul. Sadowa 6A, 95-100 Zgierz, NIP: 732-217-00-07, </w:t>
      </w:r>
      <w:r>
        <w:rPr>
          <w:rFonts w:ascii="Times New Roman" w:hAnsi="Times New Roman" w:cs="Times New Roman"/>
          <w:color w:val="000000"/>
          <w:sz w:val="22"/>
          <w:szCs w:val="22"/>
        </w:rPr>
        <w:t xml:space="preserve">reprezentowanym przez </w:t>
      </w:r>
      <w:r>
        <w:rPr>
          <w:rFonts w:ascii="Times New Roman" w:hAnsi="Times New Roman" w:cs="Times New Roman"/>
          <w:b/>
          <w:bCs/>
          <w:color w:val="000000"/>
          <w:sz w:val="22"/>
          <w:szCs w:val="22"/>
        </w:rPr>
        <w:t>Dom Pomocy Społecznej im Jana Pawła II w Głownie</w:t>
      </w:r>
      <w:r>
        <w:rPr>
          <w:rFonts w:ascii="Times New Roman" w:hAnsi="Times New Roman" w:cs="Times New Roman"/>
          <w:color w:val="000000"/>
          <w:sz w:val="22"/>
          <w:szCs w:val="22"/>
        </w:rPr>
        <w:t xml:space="preserve">, </w:t>
      </w:r>
      <w:r>
        <w:rPr>
          <w:rFonts w:ascii="Times New Roman" w:hAnsi="Times New Roman" w:cs="Times New Roman"/>
          <w:b/>
          <w:bCs/>
          <w:color w:val="000000"/>
          <w:sz w:val="22"/>
          <w:szCs w:val="22"/>
        </w:rPr>
        <w:t xml:space="preserve">ul. </w:t>
      </w:r>
      <w:proofErr w:type="spellStart"/>
      <w:r>
        <w:rPr>
          <w:rFonts w:ascii="Times New Roman" w:hAnsi="Times New Roman" w:cs="Times New Roman"/>
          <w:b/>
          <w:bCs/>
          <w:color w:val="000000"/>
          <w:sz w:val="22"/>
          <w:szCs w:val="22"/>
        </w:rPr>
        <w:t>Karasicka</w:t>
      </w:r>
      <w:proofErr w:type="spellEnd"/>
      <w:r>
        <w:rPr>
          <w:rFonts w:ascii="Times New Roman" w:hAnsi="Times New Roman" w:cs="Times New Roman"/>
          <w:b/>
          <w:bCs/>
          <w:color w:val="000000"/>
          <w:sz w:val="22"/>
          <w:szCs w:val="22"/>
        </w:rPr>
        <w:t xml:space="preserve"> 51, 95-015 Głowno, </w:t>
      </w:r>
      <w:r>
        <w:rPr>
          <w:rFonts w:ascii="Times New Roman" w:hAnsi="Times New Roman" w:cs="Times New Roman"/>
          <w:color w:val="000000"/>
          <w:sz w:val="22"/>
          <w:szCs w:val="22"/>
        </w:rPr>
        <w:t xml:space="preserve">w imieniu którego działa </w:t>
      </w:r>
      <w:r>
        <w:rPr>
          <w:rFonts w:ascii="Times New Roman" w:hAnsi="Times New Roman" w:cs="Times New Roman"/>
          <w:b/>
          <w:bCs/>
          <w:color w:val="000000"/>
          <w:sz w:val="22"/>
          <w:szCs w:val="22"/>
        </w:rPr>
        <w:t>Dyrektor – ………………….</w:t>
      </w:r>
    </w:p>
    <w:p w14:paraId="0C354B0B" w14:textId="77777777" w:rsidR="0068113A" w:rsidRDefault="00000000">
      <w:pPr>
        <w:pStyle w:val="Standard"/>
        <w:ind w:left="720"/>
        <w:jc w:val="both"/>
      </w:pPr>
      <w:r>
        <w:rPr>
          <w:rFonts w:ascii="Times New Roman" w:hAnsi="Times New Roman" w:cs="Times New Roman"/>
          <w:color w:val="000000"/>
          <w:sz w:val="22"/>
          <w:szCs w:val="22"/>
        </w:rPr>
        <w:t xml:space="preserve">przy kontrasygnacie </w:t>
      </w:r>
      <w:r>
        <w:rPr>
          <w:rFonts w:ascii="Times New Roman" w:hAnsi="Times New Roman" w:cs="Times New Roman"/>
          <w:b/>
          <w:bCs/>
          <w:color w:val="000000"/>
          <w:sz w:val="22"/>
          <w:szCs w:val="22"/>
        </w:rPr>
        <w:t>Głównego Księgowego – ……………………………,</w:t>
      </w:r>
    </w:p>
    <w:p w14:paraId="738CAE0C" w14:textId="77777777" w:rsidR="0068113A" w:rsidRDefault="00000000">
      <w:pPr>
        <w:pStyle w:val="Standard"/>
        <w:ind w:firstLine="708"/>
        <w:jc w:val="both"/>
      </w:pPr>
      <w:r>
        <w:rPr>
          <w:rFonts w:ascii="Times New Roman" w:hAnsi="Times New Roman" w:cs="Times New Roman"/>
          <w:color w:val="000000"/>
          <w:sz w:val="22"/>
          <w:szCs w:val="22"/>
        </w:rPr>
        <w:t>zwanym w dalszej części „</w:t>
      </w:r>
      <w:r>
        <w:rPr>
          <w:rFonts w:ascii="Times New Roman" w:hAnsi="Times New Roman" w:cs="Times New Roman"/>
          <w:b/>
          <w:bCs/>
          <w:color w:val="000000"/>
          <w:sz w:val="22"/>
          <w:szCs w:val="22"/>
        </w:rPr>
        <w:t>Zamawiającym”</w:t>
      </w:r>
    </w:p>
    <w:p w14:paraId="76FE0661" w14:textId="77777777" w:rsidR="0068113A" w:rsidRDefault="0000000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a</w:t>
      </w:r>
    </w:p>
    <w:p w14:paraId="0A47B98B" w14:textId="77777777" w:rsidR="0068113A" w:rsidRDefault="00000000">
      <w:pPr>
        <w:pStyle w:val="Standard"/>
        <w:numPr>
          <w:ilvl w:val="0"/>
          <w:numId w:val="1"/>
        </w:numPr>
        <w:jc w:val="both"/>
      </w:pPr>
      <w:r>
        <w:rPr>
          <w:rFonts w:ascii="Times New Roman" w:hAnsi="Times New Roman" w:cs="Times New Roman"/>
          <w:color w:val="000000"/>
          <w:sz w:val="22"/>
          <w:szCs w:val="22"/>
        </w:rPr>
        <w:t>Nazwa Wykonawcy: …………………………………………………………..</w:t>
      </w:r>
    </w:p>
    <w:p w14:paraId="7CA5B82C" w14:textId="77777777" w:rsidR="0068113A" w:rsidRDefault="0000000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Adres:…………………………………………...</w:t>
      </w:r>
    </w:p>
    <w:p w14:paraId="7C977667" w14:textId="77777777" w:rsidR="0068113A" w:rsidRDefault="0000000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NIP:………………; REGON:………………..; KRS:…………………….,</w:t>
      </w:r>
    </w:p>
    <w:p w14:paraId="59A64886" w14:textId="77777777" w:rsidR="0068113A" w:rsidRDefault="00000000">
      <w:pPr>
        <w:pStyle w:val="Standard"/>
        <w:jc w:val="both"/>
        <w:rPr>
          <w:rFonts w:ascii="Times New Roman" w:hAnsi="Times New Roman" w:cs="Times New Roman"/>
          <w:color w:val="000000"/>
          <w:sz w:val="22"/>
          <w:szCs w:val="22"/>
        </w:rPr>
      </w:pPr>
      <w:r>
        <w:rPr>
          <w:rFonts w:ascii="Times New Roman" w:hAnsi="Times New Roman" w:cs="Times New Roman"/>
          <w:color w:val="000000"/>
          <w:sz w:val="22"/>
          <w:szCs w:val="22"/>
        </w:rPr>
        <w:t>reprezentowaną przez:……………………………………..</w:t>
      </w:r>
    </w:p>
    <w:p w14:paraId="5B39274D" w14:textId="77777777" w:rsidR="0068113A" w:rsidRDefault="00000000">
      <w:pPr>
        <w:pStyle w:val="Standard"/>
        <w:spacing w:line="276" w:lineRule="auto"/>
        <w:ind w:firstLine="708"/>
        <w:jc w:val="both"/>
      </w:pPr>
      <w:r>
        <w:rPr>
          <w:rFonts w:eastAsia="Calibri"/>
          <w:color w:val="000000"/>
          <w:lang w:eastAsia="pl-PL"/>
        </w:rPr>
        <w:t xml:space="preserve">zwanym dalej </w:t>
      </w:r>
      <w:r>
        <w:rPr>
          <w:rFonts w:eastAsia="Calibri"/>
          <w:bCs/>
          <w:color w:val="000000"/>
          <w:lang w:eastAsia="pl-PL"/>
        </w:rPr>
        <w:t>„Wykonawcą”,</w:t>
      </w:r>
    </w:p>
    <w:p w14:paraId="3AA5A105" w14:textId="77777777" w:rsidR="0068113A" w:rsidRDefault="00000000">
      <w:pPr>
        <w:pStyle w:val="Standard"/>
        <w:spacing w:line="276" w:lineRule="auto"/>
        <w:ind w:firstLine="708"/>
        <w:jc w:val="both"/>
        <w:rPr>
          <w:rFonts w:eastAsia="Calibri"/>
          <w:bCs/>
          <w:color w:val="000000"/>
          <w:lang w:eastAsia="pl-PL"/>
        </w:rPr>
      </w:pPr>
      <w:r>
        <w:rPr>
          <w:rFonts w:eastAsia="Calibri"/>
          <w:bCs/>
          <w:color w:val="000000"/>
          <w:lang w:eastAsia="pl-PL"/>
        </w:rPr>
        <w:t>o następującej treści:</w:t>
      </w:r>
    </w:p>
    <w:p w14:paraId="7F1F13CE" w14:textId="32977AAB" w:rsidR="0068113A" w:rsidRDefault="00000000">
      <w:pPr>
        <w:pStyle w:val="Standard"/>
        <w:spacing w:line="276" w:lineRule="auto"/>
        <w:ind w:firstLine="708"/>
        <w:jc w:val="both"/>
        <w:rPr>
          <w:rFonts w:ascii="Times New Roman" w:hAnsi="Times New Roman"/>
          <w:sz w:val="22"/>
          <w:szCs w:val="22"/>
        </w:rPr>
      </w:pPr>
      <w:r>
        <w:rPr>
          <w:rFonts w:ascii="Times New Roman" w:eastAsia="Calibri" w:hAnsi="Times New Roman"/>
          <w:bCs/>
          <w:color w:val="000000"/>
          <w:sz w:val="22"/>
          <w:szCs w:val="22"/>
          <w:lang w:eastAsia="pl-PL"/>
        </w:rPr>
        <w:t>W związku z łączącą Strony umową ……../202</w:t>
      </w:r>
      <w:r w:rsidR="003E068D">
        <w:rPr>
          <w:rFonts w:ascii="Times New Roman" w:eastAsia="Calibri" w:hAnsi="Times New Roman"/>
          <w:bCs/>
          <w:color w:val="000000"/>
          <w:sz w:val="22"/>
          <w:szCs w:val="22"/>
          <w:lang w:eastAsia="pl-PL"/>
        </w:rPr>
        <w:t>4</w:t>
      </w:r>
      <w:r>
        <w:rPr>
          <w:rFonts w:ascii="Times New Roman" w:eastAsia="Calibri" w:hAnsi="Times New Roman"/>
          <w:bCs/>
          <w:color w:val="000000"/>
          <w:sz w:val="22"/>
          <w:szCs w:val="22"/>
          <w:lang w:eastAsia="pl-PL"/>
        </w:rPr>
        <w:t xml:space="preserve"> z dnia……..202</w:t>
      </w:r>
      <w:r w:rsidR="003E068D">
        <w:rPr>
          <w:rFonts w:ascii="Times New Roman" w:eastAsia="Calibri" w:hAnsi="Times New Roman"/>
          <w:bCs/>
          <w:color w:val="000000"/>
          <w:sz w:val="22"/>
          <w:szCs w:val="22"/>
          <w:lang w:eastAsia="pl-PL"/>
        </w:rPr>
        <w:t>4</w:t>
      </w:r>
      <w:r>
        <w:rPr>
          <w:rFonts w:ascii="Times New Roman" w:eastAsia="Calibri" w:hAnsi="Times New Roman"/>
          <w:bCs/>
          <w:color w:val="000000"/>
          <w:sz w:val="22"/>
          <w:szCs w:val="22"/>
          <w:lang w:eastAsia="pl-PL"/>
        </w:rPr>
        <w:t xml:space="preserve"> roku zwaną dalej umową zasadniczą, której przedmiotem jest </w:t>
      </w:r>
      <w:r>
        <w:rPr>
          <w:rFonts w:ascii="Times New Roman" w:eastAsia="Times New Roman" w:hAnsi="Times New Roman" w:cs="Times New Roman"/>
          <w:bCs/>
          <w:color w:val="000000"/>
          <w:sz w:val="22"/>
          <w:szCs w:val="22"/>
          <w:lang w:eastAsia="pl-PL"/>
        </w:rPr>
        <w:t xml:space="preserve"> ś</w:t>
      </w:r>
      <w:r>
        <w:rPr>
          <w:rFonts w:ascii="Times New Roman" w:eastAsia="Times New Roman" w:hAnsi="Times New Roman" w:cs="Times New Roman"/>
          <w:color w:val="000000"/>
          <w:sz w:val="22"/>
          <w:szCs w:val="22"/>
          <w:lang w:eastAsia="pl-PL"/>
        </w:rPr>
        <w:t>wiadczenie usług informatycznych  dla</w:t>
      </w:r>
      <w:bookmarkStart w:id="0" w:name="__DdeLink__691_3014930351"/>
      <w:r>
        <w:rPr>
          <w:rFonts w:ascii="Times New Roman" w:eastAsia="Times New Roman" w:hAnsi="Times New Roman" w:cs="Times New Roman"/>
          <w:color w:val="000000"/>
          <w:sz w:val="22"/>
          <w:szCs w:val="22"/>
          <w:lang w:eastAsia="pl-PL"/>
        </w:rPr>
        <w:t xml:space="preserve"> Domu Pomocy Społecznej im. Jana Pawła II w Głownie</w:t>
      </w:r>
      <w:bookmarkEnd w:id="0"/>
      <w:r>
        <w:rPr>
          <w:rFonts w:ascii="Times New Roman" w:eastAsia="Times New Roman" w:hAnsi="Times New Roman" w:cs="Times New Roman"/>
          <w:color w:val="000000"/>
          <w:sz w:val="22"/>
          <w:szCs w:val="22"/>
          <w:lang w:eastAsia="pl-PL"/>
        </w:rPr>
        <w:t xml:space="preserve"> w ilości 6 godzin miesięcznie.</w:t>
      </w:r>
    </w:p>
    <w:p w14:paraId="6647C19E" w14:textId="77777777" w:rsidR="0068113A" w:rsidRDefault="00000000">
      <w:pPr>
        <w:pStyle w:val="Standard"/>
        <w:spacing w:line="276" w:lineRule="auto"/>
        <w:jc w:val="both"/>
        <w:rPr>
          <w:rFonts w:ascii="Times New Roman" w:eastAsia="Calibri" w:hAnsi="Times New Roman"/>
          <w:bCs/>
          <w:color w:val="000000"/>
          <w:sz w:val="22"/>
          <w:szCs w:val="22"/>
          <w:lang w:eastAsia="pl-PL"/>
        </w:rPr>
      </w:pPr>
      <w:r>
        <w:rPr>
          <w:rFonts w:ascii="Times New Roman" w:eastAsia="Calibri" w:hAnsi="Times New Roman"/>
          <w:bCs/>
          <w:color w:val="000000"/>
          <w:sz w:val="22"/>
          <w:szCs w:val="22"/>
          <w:lang w:eastAsia="pl-PL"/>
        </w:rPr>
        <w:t>1. 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„Rozporządzenie”) oraz wydanymi na jego podstawie krajowymi przepisami z zakresu ochrony danych osobowych.</w:t>
      </w:r>
    </w:p>
    <w:p w14:paraId="69DBA6EF" w14:textId="77777777" w:rsidR="0068113A" w:rsidRDefault="00000000">
      <w:pPr>
        <w:pStyle w:val="Standard"/>
        <w:spacing w:line="276" w:lineRule="auto"/>
        <w:jc w:val="both"/>
        <w:rPr>
          <w:rFonts w:ascii="Times New Roman" w:eastAsia="Calibri" w:hAnsi="Times New Roman"/>
          <w:bCs/>
          <w:color w:val="000000"/>
          <w:sz w:val="22"/>
          <w:szCs w:val="22"/>
          <w:lang w:eastAsia="pl-PL"/>
        </w:rPr>
      </w:pPr>
      <w:r>
        <w:rPr>
          <w:rFonts w:ascii="Times New Roman" w:eastAsia="Calibri" w:hAnsi="Times New Roman"/>
          <w:bCs/>
          <w:color w:val="000000"/>
          <w:sz w:val="22"/>
          <w:szCs w:val="22"/>
          <w:lang w:eastAsia="pl-PL"/>
        </w:rPr>
        <w:t>2. Wykonawca zapewnia przestrzeganie zasad przetwarzania i ochrony danych osobowych zgodnie z przepisami Rozporządzenia oraz krajowymi przepisami z zakresu ochrony danych osobowych.</w:t>
      </w:r>
    </w:p>
    <w:p w14:paraId="2AA0052E" w14:textId="77777777" w:rsidR="0068113A" w:rsidRDefault="00000000">
      <w:pPr>
        <w:pStyle w:val="Standard"/>
        <w:spacing w:line="276" w:lineRule="auto"/>
        <w:jc w:val="both"/>
        <w:rPr>
          <w:rFonts w:ascii="Times New Roman" w:eastAsia="Calibri" w:hAnsi="Times New Roman"/>
          <w:bCs/>
          <w:color w:val="000000"/>
          <w:sz w:val="22"/>
          <w:szCs w:val="22"/>
          <w:lang w:eastAsia="pl-PL"/>
        </w:rPr>
      </w:pPr>
      <w:r>
        <w:rPr>
          <w:rFonts w:ascii="Times New Roman" w:eastAsia="Calibri" w:hAnsi="Times New Roman"/>
          <w:bCs/>
          <w:color w:val="000000"/>
          <w:sz w:val="22"/>
          <w:szCs w:val="22"/>
          <w:lang w:eastAsia="pl-PL"/>
        </w:rPr>
        <w:t>3. Zamawiający, w trybie art. 28 RODO powierza Wykonawcy dane osobowe przetwarzane w systemach informatycznych Domu Pomocy Społecznej w Głownie, do których Wykonawca może mieć dostęp wykonując serwis informatyczny i pełniąc funkcje administratora systemu informatycznego, administratora systemu monitoringu wizyjnego do przetwarzania, na zasadach i w celu określonym w niniejszej Umowie.</w:t>
      </w:r>
    </w:p>
    <w:p w14:paraId="57F36DD5" w14:textId="77777777" w:rsidR="0068113A" w:rsidRDefault="00000000">
      <w:pPr>
        <w:pStyle w:val="Standard"/>
        <w:spacing w:line="276" w:lineRule="auto"/>
        <w:jc w:val="both"/>
        <w:rPr>
          <w:rFonts w:ascii="Times New Roman" w:eastAsia="Calibri" w:hAnsi="Times New Roman"/>
          <w:bCs/>
          <w:color w:val="000000"/>
          <w:sz w:val="22"/>
          <w:szCs w:val="22"/>
          <w:lang w:eastAsia="pl-PL"/>
        </w:rPr>
      </w:pPr>
      <w:r>
        <w:rPr>
          <w:rFonts w:ascii="Times New Roman" w:eastAsia="Calibri" w:hAnsi="Times New Roman"/>
          <w:bCs/>
          <w:color w:val="000000"/>
          <w:sz w:val="22"/>
          <w:szCs w:val="22"/>
          <w:lang w:eastAsia="pl-PL"/>
        </w:rPr>
        <w:t>4. Wykonawca będzie przetwarzał powierzone na podstawie umowy następujące rodzaje danych osobowych: dane zwykłe/szczególne oraz dane dotyczące kategorii osób: pracowników, współpracowników, mieszkańców i ich rodzin, osób świadczących usługi na rzecz DPS w Głownie na podstawie zawartych umów w postaci danych osobowych przetwarzanych w systemach informatycznych Zamawiającego wyłącznie w celu realizacji niniejszej Umowy.</w:t>
      </w:r>
    </w:p>
    <w:p w14:paraId="79E632DC" w14:textId="2A231721" w:rsidR="003E068D" w:rsidRDefault="00000000" w:rsidP="003E068D">
      <w:pPr>
        <w:suppressAutoHyphens w:val="0"/>
        <w:contextualSpacing/>
        <w:jc w:val="both"/>
        <w:textAlignment w:val="auto"/>
      </w:pPr>
      <w:r w:rsidRPr="003E068D">
        <w:rPr>
          <w:rFonts w:ascii="Times New Roman" w:eastAsia="Calibri" w:hAnsi="Times New Roman"/>
          <w:bCs/>
          <w:color w:val="000000"/>
          <w:lang w:eastAsia="pl-PL"/>
        </w:rPr>
        <w:t>5. Powierzone przez Zamawiającego dane osobowe będą przetwarzane przez Wykonawcę wyłącznie w celu realizacji usług, o których mowa w ust. 3 powyżej.</w:t>
      </w:r>
      <w:r w:rsidRPr="003E068D">
        <w:rPr>
          <w:rFonts w:ascii="Times New Roman" w:eastAsia="Calibri" w:hAnsi="Times New Roman"/>
          <w:bCs/>
          <w:color w:val="000000"/>
          <w:lang w:eastAsia="pl-PL"/>
        </w:rPr>
        <w:br/>
        <w:t>6. Wykonawca jest upoważniony do wykonywania następujących czynności przetwarzania powierzonych danych: utrwalanie, organizowanie, przeglądanie, przetwarzanie – które są w minimalnym zakresie niezbędne do realizacji celu, o którym mowa w ust. 4 powyżej.</w:t>
      </w:r>
      <w:r w:rsidRPr="003E068D">
        <w:rPr>
          <w:rFonts w:ascii="Times New Roman" w:eastAsia="Calibri" w:hAnsi="Times New Roman"/>
          <w:bCs/>
          <w:color w:val="000000"/>
          <w:lang w:eastAsia="pl-PL"/>
        </w:rPr>
        <w:br/>
        <w:t>7. Wykonawca zobowiązuje się, przy przetwarzaniu powierzonych danych osobowych, do ich zabezpieczenia poprzez stosowanie odpowiednich środków technicznych i organizacyjnych zapewniających zgodność z Rozporządzeniem, w tym adekwatny stopień bezpieczeństwa odpowiadający ryzyku naruszenia praw lub wolności osób, których dane dotyczą.</w:t>
      </w:r>
      <w:r w:rsidRPr="003E068D">
        <w:rPr>
          <w:rFonts w:ascii="Times New Roman" w:eastAsia="Calibri" w:hAnsi="Times New Roman"/>
          <w:bCs/>
          <w:color w:val="000000"/>
          <w:lang w:eastAsia="pl-PL"/>
        </w:rPr>
        <w:br/>
        <w:t xml:space="preserve">8. Wykonawca zobowiązuje się do nadania upoważnień do przetwarzania danych osobowych wszystkim osobom, które będą przetwarzały powierzone dane osobowe, przy czym będą to jedynie osoby, które posiadają odpowiednie przeszkolenie z zakresu ochrony danych osobowych i są niezbędne do </w:t>
      </w:r>
      <w:r w:rsidRPr="003E068D">
        <w:rPr>
          <w:rFonts w:ascii="Times New Roman" w:eastAsia="Calibri" w:hAnsi="Times New Roman"/>
          <w:bCs/>
          <w:color w:val="000000"/>
          <w:lang w:eastAsia="pl-PL"/>
        </w:rPr>
        <w:lastRenderedPageBreak/>
        <w:t>w realizacji celu niniejszej Umowy. 9. Wykonawca zobowiązuje się zapewnić zachowanie w tajemnicy, o której mowa w art. 28 ust. 3 lit. b Rozporządzenia, przetwarzanych danych przez osoby, które upoważnione zostaną przez niego do przetwarzania danych osobowych w celu realizacji niniejszej Umowy, zarówno w trakcie trwania ich zatrudnienia u Wykonawcy, jak i po jego ustaniu.</w:t>
      </w:r>
      <w:r w:rsidRPr="003E068D">
        <w:rPr>
          <w:rFonts w:ascii="Times New Roman" w:eastAsia="Calibri" w:hAnsi="Times New Roman"/>
          <w:bCs/>
          <w:color w:val="000000"/>
          <w:lang w:eastAsia="pl-PL"/>
        </w:rPr>
        <w:br/>
        <w:t>10. Wykonawca po zakończeniu Umowy usuwa wszelkie dane osobowe uzyskane na podstawie regulacji Umowy, oraz usuwa wszelkie ich istniejące kopie w ciągu 7 dni, chyba że przepisy prawa nakładają na Wykonawcę inny obowiązek w tym zakresie. Po wykonaniu zobowiązania, o którym mowa w zdaniu poprzedzającym, Wykonawca złoży Zamawiającemu pisemne oświadczenie potwierdzające trwałe usunięcie wszystkich danych.</w:t>
      </w:r>
      <w:r w:rsidRPr="003E068D">
        <w:rPr>
          <w:rFonts w:ascii="Times New Roman" w:eastAsia="Calibri" w:hAnsi="Times New Roman"/>
          <w:bCs/>
          <w:color w:val="000000"/>
          <w:lang w:eastAsia="pl-PL"/>
        </w:rPr>
        <w:br/>
        <w:t>11. Wykonawca zobowiązuje się pomagać, w miarę możliwości, Zamawiającemu w niezbędnym zakresie w wywiązywaniu się przez niego z:</w:t>
      </w:r>
      <w:r w:rsidRPr="003E068D">
        <w:rPr>
          <w:rFonts w:ascii="Times New Roman" w:eastAsia="Calibri" w:hAnsi="Times New Roman"/>
          <w:bCs/>
          <w:color w:val="000000"/>
          <w:lang w:eastAsia="pl-PL"/>
        </w:rPr>
        <w:br/>
        <w:t>- obowiązku odpowiadania na żądania osoby, której dane dotyczą, w zakresie wykonywania praw określonych w rozdziale III Rozporządzenia;</w:t>
      </w:r>
      <w:r w:rsidRPr="003E068D">
        <w:rPr>
          <w:rFonts w:ascii="Times New Roman" w:eastAsia="Calibri" w:hAnsi="Times New Roman"/>
          <w:bCs/>
          <w:color w:val="000000"/>
          <w:lang w:eastAsia="pl-PL"/>
        </w:rPr>
        <w:br/>
        <w:t>- obowiązków określonych w art. 32 - 36 Rozporządzenia.</w:t>
      </w:r>
      <w:r w:rsidRPr="003E068D">
        <w:rPr>
          <w:rFonts w:ascii="Times New Roman" w:eastAsia="Calibri" w:hAnsi="Times New Roman"/>
          <w:bCs/>
          <w:color w:val="000000"/>
          <w:lang w:eastAsia="pl-PL"/>
        </w:rPr>
        <w:br/>
        <w:t>12. Wykonawca powiadamia Zamawiającego o każdym podejrzeniu naruszenia ochrony danych osobowych, powierzonych Umową, niezwłocznie, nie później niż 24 godziny od chwili uzyskania informacji o potencjalnym naruszeniu oraz umożliwia Zamawiającemu uczestnictwo w czynnościach wyjaśniających i informuje Zamawiającego o ustaleniach w tym zakresie z chwilą ich dokonania, w szczególności o stwierdzeniu faktycznego naruszenia.</w:t>
      </w:r>
      <w:r w:rsidRPr="003E068D">
        <w:rPr>
          <w:rFonts w:ascii="Times New Roman" w:eastAsia="Calibri" w:hAnsi="Times New Roman"/>
          <w:bCs/>
          <w:color w:val="000000"/>
          <w:lang w:eastAsia="pl-PL"/>
        </w:rPr>
        <w:br/>
        <w:t>13. Zamawiający zgodnie z art. 28 ust. 3 pkt h Rozporządzenia ma prawo kontroli, mającej na celu weryfikację czy Wykonawca spełnia obowiązki wynikające z niniejszej Umowy. Zamawiający realizować będzie prawo kontroli w godzinach pracy Wykonawcy i z minimum 5 dniowym wyprzedzeniem.</w:t>
      </w:r>
      <w:r w:rsidRPr="003E068D">
        <w:rPr>
          <w:rFonts w:ascii="Times New Roman" w:eastAsia="Calibri" w:hAnsi="Times New Roman"/>
          <w:bCs/>
          <w:color w:val="000000"/>
          <w:lang w:eastAsia="pl-PL"/>
        </w:rPr>
        <w:br/>
        <w:t>14. Wykonawca może powierzyć dane osobowe objęte niniejszą Umową do dalszego przetwarzania podwykonawcom jedynie w celu wykonania Umowy po uzyskaniu uprzedniej pisemnej zgody Zamawiającego danych. Podwykonawca winien spełniać te same gwarancje i obowiązki jakie zostały nałożone na Wykonawcę w niniejszej Umowie. Wykonawca ponosi pełną odpowiedzialność wobec Zamawiającego za niewywiązanie się ze spoczywających na podwykonawcy z obowiązków wynikających z niniejszej Umowy.</w:t>
      </w:r>
      <w:r w:rsidRPr="003E068D">
        <w:rPr>
          <w:rFonts w:ascii="Times New Roman" w:eastAsia="Calibri" w:hAnsi="Times New Roman"/>
          <w:bCs/>
          <w:color w:val="000000"/>
          <w:lang w:eastAsia="pl-PL"/>
        </w:rPr>
        <w:br/>
        <w:t>15. Wykonawca jest odpowiedzialny za przetwarzanie danych osobowych niezgodnie z treścią Umowy, przepisami Rozporządzenia lub innymi przepisami krajowymi, a w szczególności za udostępnienie powierzonych do przetwarzania danych osobowych osobom nieupoważnionym.</w:t>
      </w:r>
      <w:r w:rsidRPr="003E068D">
        <w:rPr>
          <w:rFonts w:ascii="Times New Roman" w:eastAsia="Calibri" w:hAnsi="Times New Roman"/>
          <w:bCs/>
          <w:color w:val="000000"/>
          <w:lang w:eastAsia="pl-PL"/>
        </w:rPr>
        <w:br/>
        <w:t>16. Przekazanie powierzonych danych do państwa trzeciego może nastąpić jedynie na pisemne polecenie Zamawiającego, chyba, że obowiązek taki nakłada na Wykonawcę prawo Unii Europejskiej lub prawo krajowe. W takim przypadku przed rozpoczęciem przetwarzania Wykonawca informuje Zamawiającego o tym obowiązku prawnym, o ile prawo to nie zabrania udzielania takiej informacji z uwagi na ważny interes publiczny.</w:t>
      </w:r>
      <w:r w:rsidRPr="003E068D">
        <w:rPr>
          <w:rFonts w:ascii="Times New Roman" w:eastAsia="Calibri" w:hAnsi="Times New Roman"/>
          <w:bCs/>
          <w:color w:val="000000"/>
          <w:lang w:eastAsia="pl-PL"/>
        </w:rPr>
        <w:br/>
        <w:t>17. Wykonawca zobowiązuje się do niezwłocznego poinformowania Zamawiającego o wszelkich wiadomych mu:</w:t>
      </w:r>
      <w:r w:rsidRPr="003E068D">
        <w:rPr>
          <w:rFonts w:ascii="Times New Roman" w:eastAsia="Calibri" w:hAnsi="Times New Roman"/>
          <w:bCs/>
          <w:color w:val="000000"/>
          <w:lang w:eastAsia="pl-PL"/>
        </w:rPr>
        <w:br/>
        <w:t>- postępowaniach, w szczególności sądowych lub administracyjnych,</w:t>
      </w:r>
      <w:r w:rsidRPr="003E068D">
        <w:rPr>
          <w:rFonts w:ascii="Times New Roman" w:eastAsia="Calibri" w:hAnsi="Times New Roman"/>
          <w:bCs/>
          <w:color w:val="000000"/>
          <w:lang w:eastAsia="pl-PL"/>
        </w:rPr>
        <w:br/>
        <w:t>- decyzjach administracyjnych i orzeczeniach sądowych,</w:t>
      </w:r>
      <w:r w:rsidRPr="003E068D">
        <w:rPr>
          <w:rFonts w:ascii="Times New Roman" w:eastAsia="Calibri" w:hAnsi="Times New Roman"/>
          <w:bCs/>
          <w:color w:val="000000"/>
          <w:lang w:eastAsia="pl-PL"/>
        </w:rPr>
        <w:br/>
        <w:t>- planowanych lub realizowanych kontrolach i inspekcjach, w szczególności prowadzonych przez inspektorów upoważnionych przez PUODO lub inny podmiot powołany odpowiednimi przepisami do pełnienia tożsamej funkcji, dotyczących danych powierzonych mu przez Zamawiającego.</w:t>
      </w:r>
      <w:r w:rsidRPr="003E068D">
        <w:rPr>
          <w:rFonts w:ascii="Times New Roman" w:eastAsia="Calibri" w:hAnsi="Times New Roman"/>
          <w:bCs/>
          <w:color w:val="000000"/>
          <w:lang w:eastAsia="pl-PL"/>
        </w:rPr>
        <w:br/>
        <w:t>18. Wykonawca w przypadku wykrycia incydentów bezpieczeństwa informacji lub naruszenia ochrony danych osobowych niezwłocznie nie później jednak niż w ciągu 12 godzin informuje o tym Zamawiającego oraz Inspektora Ochrony Danych.</w:t>
      </w:r>
      <w:r w:rsidRPr="003E068D">
        <w:rPr>
          <w:rFonts w:ascii="Times New Roman" w:eastAsia="Calibri" w:hAnsi="Times New Roman"/>
          <w:bCs/>
          <w:color w:val="000000"/>
          <w:lang w:eastAsia="pl-PL"/>
        </w:rPr>
        <w:br/>
        <w:t>19. Po wykryciu incydentu, o którym mowa w ust. 18 Wykonawca w trybie natychmiastowym zabezpiecza systemy przed dalszym występowaniem incydentu oraz podejmuje działania minimalizujące skutki jego wystąpienia.</w:t>
      </w:r>
      <w:r w:rsidRPr="003E068D">
        <w:rPr>
          <w:rFonts w:ascii="Times New Roman" w:eastAsia="Calibri" w:hAnsi="Times New Roman"/>
          <w:bCs/>
          <w:color w:val="000000"/>
          <w:lang w:eastAsia="pl-PL"/>
        </w:rPr>
        <w:br/>
        <w:t>20. Z wykonanych działań z ust. 18 i 19 Wykonawca przygotowuje protokół w ciągu 24 godzin od wystąpienia incydentu i przekazuje go Zamawiającemu.</w:t>
      </w:r>
      <w:r w:rsidRPr="003E068D">
        <w:rPr>
          <w:rFonts w:ascii="Times New Roman" w:eastAsia="Calibri" w:hAnsi="Times New Roman"/>
          <w:bCs/>
          <w:color w:val="000000"/>
          <w:lang w:eastAsia="pl-PL"/>
        </w:rPr>
        <w:br/>
      </w:r>
      <w:r w:rsidRPr="003E068D">
        <w:rPr>
          <w:rFonts w:ascii="Times New Roman" w:eastAsia="Calibri" w:hAnsi="Times New Roman"/>
          <w:bCs/>
          <w:color w:val="000000"/>
          <w:lang w:eastAsia="pl-PL"/>
        </w:rPr>
        <w:lastRenderedPageBreak/>
        <w:t>21. Strony informują się wzajemnie, że będą administratorami danych osobowych przekazywanych sobie w trakcie współpracy, względem których pełnią funkcję administratora, takich jak dane osób reprezentujących lub innych członków personelu. Kontakt do Inspektora Ochrony Danych Zamawiającego</w:t>
      </w:r>
      <w:r w:rsidR="003E068D">
        <w:rPr>
          <w:rFonts w:ascii="Times New Roman" w:eastAsia="Calibri" w:hAnsi="Times New Roman"/>
          <w:bCs/>
          <w:color w:val="000000"/>
          <w:lang w:eastAsia="pl-PL"/>
        </w:rPr>
        <w:t xml:space="preserve">: </w:t>
      </w:r>
      <w:hyperlink r:id="rId7" w:history="1">
        <w:r w:rsidR="00A16B0E" w:rsidRPr="00270FAE">
          <w:rPr>
            <w:rStyle w:val="Hipercze"/>
            <w:sz w:val="21"/>
            <w:szCs w:val="21"/>
            <w:shd w:val="clear" w:color="auto" w:fill="FFFFFF"/>
          </w:rPr>
          <w:t>malgorzata.szychowska@msradcy.p</w:t>
        </w:r>
      </w:hyperlink>
      <w:r w:rsidR="003E068D" w:rsidRPr="003E068D">
        <w:rPr>
          <w:sz w:val="21"/>
          <w:szCs w:val="21"/>
          <w:shd w:val="clear" w:color="auto" w:fill="FFFFFF"/>
        </w:rPr>
        <w:t>l</w:t>
      </w:r>
      <w:r w:rsidR="003E068D" w:rsidRPr="003E068D">
        <w:rPr>
          <w:rFonts w:ascii="Times New Roman" w:hAnsi="Times New Roman" w:cs="Times New Roman"/>
        </w:rPr>
        <w:t xml:space="preserve"> </w:t>
      </w:r>
    </w:p>
    <w:p w14:paraId="30C96018" w14:textId="0F3A0E7F" w:rsidR="0068113A" w:rsidRDefault="00000000">
      <w:pPr>
        <w:pStyle w:val="Standard"/>
        <w:spacing w:line="276" w:lineRule="auto"/>
      </w:pPr>
      <w:r>
        <w:rPr>
          <w:rFonts w:ascii="Times New Roman" w:eastAsia="Calibri" w:hAnsi="Times New Roman"/>
          <w:bCs/>
          <w:color w:val="000000"/>
          <w:sz w:val="22"/>
          <w:szCs w:val="22"/>
          <w:lang w:eastAsia="pl-PL"/>
        </w:rPr>
        <w:t> 22. Dane osobowe, o których mowa, przetwarzane będą w celu realizacji Umowy (art. 6 ust. 1 pkt b) RODO), a także w celu wypełnienia obowiązków prawnych tj. rachunkowych i podatkowych (art. 6 ust. 1 pkt. c) RODO) oraz w celu ochrony ewentualnych roszczeń jakie mogą powstać w związku z realizacją Umowy, dane osób kontaktowych będą przetwarzane w celu sprawnej realizacji przedmiotu umowy w szczególności w celu zapewnienia bieżącego kontaktu co jest prawnie uzasadnionym interesem administratora (art. 6 ust. 1 pkt. f) RODO).</w:t>
      </w:r>
      <w:r>
        <w:rPr>
          <w:rFonts w:ascii="Times New Roman" w:eastAsia="Calibri" w:hAnsi="Times New Roman"/>
          <w:bCs/>
          <w:color w:val="000000"/>
          <w:sz w:val="22"/>
          <w:szCs w:val="22"/>
          <w:lang w:eastAsia="pl-PL"/>
        </w:rPr>
        <w:br/>
        <w:t>23. Odbiorcami danych osobowych będą odbiorcy informacji publicznej oraz podmioty, z którymi Strony zawarły umowę powierzenia przetwarzania danych tj. np. podmioty świadczące na rzecz Stron usługi z zakresu IT, prawne, księgowości i rachunkowości oraz dostawca BIP. Dane zostaną usunięte po wygaśnięciu obowiązków publicznoprawnych związanych z realizacją Umowy oraz wygaśnięciu ewentualnych roszczeń cywilnoprawnych mogących powstać w związku z realizacją Umowy. 24. Osoby, których dane dotyczą posiadają prawo dostępu do treści swoich danych oraz prawo ich sprostowania, usunięcia, ograniczenia przetwarzania, prawo do przenoszenia danych, prawo wniesienia sprzeciwu, a także mają prawo wniesienia skargi do Prezesa Urzędu Ochrony Danych Osobowych, gdy uznają, że przetwarzanie ich danych osobowych narusza przepisy prawa. 25. Podanie danych stron umowy jest warunkiem zawarcia umowy, odmowa podania danych uniemożliwia zawarcie umowy, podanie danych osób kontaktowych jest dobrowolne, ale niezbędne do sprawnej realizacji Umowy.</w:t>
      </w:r>
    </w:p>
    <w:p w14:paraId="387838C9" w14:textId="77777777" w:rsidR="0068113A" w:rsidRDefault="0068113A">
      <w:pPr>
        <w:pStyle w:val="Standard"/>
        <w:spacing w:line="276" w:lineRule="auto"/>
        <w:jc w:val="both"/>
        <w:rPr>
          <w:rFonts w:ascii="Times New Roman" w:eastAsia="Calibri" w:hAnsi="Times New Roman"/>
          <w:bCs/>
          <w:color w:val="000000"/>
          <w:sz w:val="22"/>
          <w:szCs w:val="22"/>
          <w:lang w:eastAsia="pl-PL"/>
        </w:rPr>
      </w:pPr>
    </w:p>
    <w:p w14:paraId="7727361B" w14:textId="77777777" w:rsidR="0068113A" w:rsidRDefault="0068113A">
      <w:pPr>
        <w:pStyle w:val="Standard"/>
        <w:spacing w:line="276" w:lineRule="auto"/>
        <w:jc w:val="both"/>
        <w:rPr>
          <w:rFonts w:ascii="Times New Roman" w:eastAsia="Calibri" w:hAnsi="Times New Roman"/>
          <w:bCs/>
          <w:color w:val="000000"/>
          <w:sz w:val="22"/>
          <w:szCs w:val="22"/>
          <w:lang w:eastAsia="pl-PL"/>
        </w:rPr>
      </w:pPr>
    </w:p>
    <w:p w14:paraId="3653A7C4" w14:textId="77777777" w:rsidR="0068113A" w:rsidRDefault="0068113A">
      <w:pPr>
        <w:pStyle w:val="Standard"/>
        <w:spacing w:line="276" w:lineRule="auto"/>
        <w:jc w:val="both"/>
        <w:rPr>
          <w:rFonts w:ascii="Times New Roman" w:eastAsia="Calibri" w:hAnsi="Times New Roman"/>
          <w:bCs/>
          <w:color w:val="000000"/>
          <w:sz w:val="22"/>
          <w:szCs w:val="22"/>
          <w:lang w:eastAsia="pl-PL"/>
        </w:rPr>
      </w:pPr>
    </w:p>
    <w:p w14:paraId="4257CAB7" w14:textId="77777777" w:rsidR="0068113A" w:rsidRDefault="00000000">
      <w:pPr>
        <w:pStyle w:val="Standard"/>
        <w:spacing w:line="276" w:lineRule="auto"/>
        <w:rPr>
          <w:rFonts w:ascii="Times New Roman" w:eastAsia="Calibri" w:hAnsi="Times New Roman"/>
          <w:bCs/>
          <w:color w:val="000000"/>
          <w:sz w:val="22"/>
          <w:szCs w:val="22"/>
          <w:lang w:eastAsia="pl-PL"/>
        </w:rPr>
      </w:pPr>
      <w:r>
        <w:rPr>
          <w:rFonts w:ascii="Times New Roman" w:eastAsia="Calibri" w:hAnsi="Times New Roman"/>
          <w:bCs/>
          <w:color w:val="000000"/>
          <w:sz w:val="22"/>
          <w:szCs w:val="22"/>
          <w:lang w:eastAsia="pl-PL"/>
        </w:rPr>
        <w:t>Podmiot przetwarzający:</w:t>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t>Administrator:</w:t>
      </w:r>
    </w:p>
    <w:p w14:paraId="3D08B761" w14:textId="77777777" w:rsidR="0068113A" w:rsidRDefault="0068113A">
      <w:pPr>
        <w:pStyle w:val="Standard"/>
        <w:spacing w:line="276" w:lineRule="auto"/>
        <w:rPr>
          <w:rFonts w:ascii="Times New Roman" w:eastAsia="Calibri" w:hAnsi="Times New Roman"/>
          <w:bCs/>
          <w:color w:val="000000"/>
          <w:sz w:val="22"/>
          <w:szCs w:val="22"/>
          <w:lang w:eastAsia="pl-PL"/>
        </w:rPr>
      </w:pPr>
    </w:p>
    <w:p w14:paraId="126FE978" w14:textId="77777777" w:rsidR="0068113A" w:rsidRDefault="00000000">
      <w:pPr>
        <w:pStyle w:val="Standard"/>
        <w:spacing w:line="276" w:lineRule="auto"/>
        <w:rPr>
          <w:rFonts w:ascii="Times New Roman" w:eastAsia="Calibri" w:hAnsi="Times New Roman"/>
          <w:bCs/>
          <w:color w:val="000000"/>
          <w:sz w:val="22"/>
          <w:szCs w:val="22"/>
          <w:lang w:eastAsia="pl-PL"/>
        </w:rPr>
      </w:pPr>
      <w:r>
        <w:rPr>
          <w:rFonts w:ascii="Times New Roman" w:eastAsia="Calibri" w:hAnsi="Times New Roman"/>
          <w:bCs/>
          <w:color w:val="000000"/>
          <w:sz w:val="22"/>
          <w:szCs w:val="22"/>
          <w:lang w:eastAsia="pl-PL"/>
        </w:rPr>
        <w:t>………………………..</w:t>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r>
      <w:r>
        <w:rPr>
          <w:rFonts w:ascii="Times New Roman" w:eastAsia="Calibri" w:hAnsi="Times New Roman"/>
          <w:bCs/>
          <w:color w:val="000000"/>
          <w:sz w:val="22"/>
          <w:szCs w:val="22"/>
          <w:lang w:eastAsia="pl-PL"/>
        </w:rPr>
        <w:tab/>
        <w:t>…………………………..</w:t>
      </w:r>
    </w:p>
    <w:sectPr w:rsidR="0068113A">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47946" w14:textId="77777777" w:rsidR="00F861AC" w:rsidRDefault="00F861AC">
      <w:r>
        <w:separator/>
      </w:r>
    </w:p>
  </w:endnote>
  <w:endnote w:type="continuationSeparator" w:id="0">
    <w:p w14:paraId="0892DC8A" w14:textId="77777777" w:rsidR="00F861AC" w:rsidRDefault="00F8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A2ACB" w14:textId="77777777" w:rsidR="00F861AC" w:rsidRDefault="00F861AC">
      <w:r>
        <w:rPr>
          <w:color w:val="000000"/>
        </w:rPr>
        <w:separator/>
      </w:r>
    </w:p>
  </w:footnote>
  <w:footnote w:type="continuationSeparator" w:id="0">
    <w:p w14:paraId="3FF9BDD1" w14:textId="77777777" w:rsidR="00F861AC" w:rsidRDefault="00F86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79B73A65"/>
    <w:multiLevelType w:val="multilevel"/>
    <w:tmpl w:val="E676CD62"/>
    <w:styleLink w:val="WWNum15"/>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num w:numId="1" w16cid:durableId="1541823658">
    <w:abstractNumId w:val="1"/>
  </w:num>
  <w:num w:numId="2" w16cid:durableId="259415616">
    <w:abstractNumId w:val="1"/>
    <w:lvlOverride w:ilvl="0"/>
  </w:num>
  <w:num w:numId="3" w16cid:durableId="20098619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113A"/>
    <w:rsid w:val="003E068D"/>
    <w:rsid w:val="0068113A"/>
    <w:rsid w:val="007B0718"/>
    <w:rsid w:val="00A16B0E"/>
    <w:rsid w:val="00F86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E3A8"/>
  <w15:docId w15:val="{66966FBF-6646-42E2-BF96-95681C44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ListLabel200">
    <w:name w:val="ListLabel 200"/>
    <w:rPr>
      <w:rFonts w:cs="Wingdings"/>
    </w:rPr>
  </w:style>
  <w:style w:type="character" w:customStyle="1" w:styleId="ListLabel201">
    <w:name w:val="ListLabel 201"/>
    <w:rPr>
      <w:rFonts w:cs="Courier New"/>
    </w:rPr>
  </w:style>
  <w:style w:type="character" w:customStyle="1" w:styleId="ListLabel202">
    <w:name w:val="ListLabel 202"/>
    <w:rPr>
      <w:rFonts w:cs="Wingdings"/>
    </w:rPr>
  </w:style>
  <w:style w:type="character" w:customStyle="1" w:styleId="ListLabel203">
    <w:name w:val="ListLabel 203"/>
    <w:rPr>
      <w:rFonts w:cs="Symbol"/>
    </w:rPr>
  </w:style>
  <w:style w:type="character" w:customStyle="1" w:styleId="ListLabel204">
    <w:name w:val="ListLabel 204"/>
    <w:rPr>
      <w:rFonts w:cs="Courier New"/>
    </w:rPr>
  </w:style>
  <w:style w:type="character" w:customStyle="1" w:styleId="ListLabel205">
    <w:name w:val="ListLabel 205"/>
    <w:rPr>
      <w:rFonts w:cs="Wingdings"/>
    </w:rPr>
  </w:style>
  <w:style w:type="character" w:customStyle="1" w:styleId="ListLabel206">
    <w:name w:val="ListLabel 206"/>
    <w:rPr>
      <w:rFonts w:cs="Symbol"/>
    </w:rPr>
  </w:style>
  <w:style w:type="character" w:customStyle="1" w:styleId="ListLabel207">
    <w:name w:val="ListLabel 207"/>
    <w:rPr>
      <w:rFonts w:cs="Courier New"/>
    </w:rPr>
  </w:style>
  <w:style w:type="character" w:customStyle="1" w:styleId="ListLabel208">
    <w:name w:val="ListLabel 208"/>
    <w:rPr>
      <w:rFonts w:cs="Wingdings"/>
    </w:rPr>
  </w:style>
  <w:style w:type="character" w:customStyle="1" w:styleId="Internetlink">
    <w:name w:val="Internet link"/>
    <w:rPr>
      <w:color w:val="000080"/>
      <w:u w:val="single"/>
    </w:rPr>
  </w:style>
  <w:style w:type="numbering" w:customStyle="1" w:styleId="WWNum15">
    <w:name w:val="WWNum15"/>
    <w:basedOn w:val="Bezlisty"/>
    <w:pPr>
      <w:numPr>
        <w:numId w:val="1"/>
      </w:numPr>
    </w:pPr>
  </w:style>
  <w:style w:type="paragraph" w:styleId="Akapitzlist">
    <w:name w:val="List Paragraph"/>
    <w:qFormat/>
    <w:rsid w:val="003E068D"/>
    <w:pPr>
      <w:widowControl w:val="0"/>
      <w:autoSpaceDN/>
      <w:spacing w:after="200" w:line="276" w:lineRule="auto"/>
      <w:ind w:left="720"/>
    </w:pPr>
    <w:rPr>
      <w:rFonts w:ascii="Calibri" w:eastAsia="Lucida Sans Unicode" w:hAnsi="Calibri" w:cs="Calibri"/>
      <w:kern w:val="2"/>
      <w:sz w:val="22"/>
      <w:szCs w:val="22"/>
      <w:lang w:bidi="ar-SA"/>
    </w:rPr>
  </w:style>
  <w:style w:type="character" w:styleId="Hipercze">
    <w:name w:val="Hyperlink"/>
    <w:basedOn w:val="Domylnaczcionkaakapitu"/>
    <w:uiPriority w:val="99"/>
    <w:unhideWhenUsed/>
    <w:rsid w:val="003E068D"/>
    <w:rPr>
      <w:color w:val="0563C1" w:themeColor="hyperlink"/>
      <w:u w:val="single"/>
    </w:rPr>
  </w:style>
  <w:style w:type="character" w:styleId="Nierozpoznanawzmianka">
    <w:name w:val="Unresolved Mention"/>
    <w:basedOn w:val="Domylnaczcionkaakapitu"/>
    <w:uiPriority w:val="99"/>
    <w:semiHidden/>
    <w:unhideWhenUsed/>
    <w:rsid w:val="003E0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lgorzata.szychowska@msradcy.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1357</Words>
  <Characters>8148</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Patowska</dc:creator>
  <cp:lastModifiedBy>Joanna Patowska</cp:lastModifiedBy>
  <cp:revision>3</cp:revision>
  <dcterms:created xsi:type="dcterms:W3CDTF">2024-01-15T14:16:00Z</dcterms:created>
  <dcterms:modified xsi:type="dcterms:W3CDTF">2024-01-15T15:04:00Z</dcterms:modified>
</cp:coreProperties>
</file>